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Приказ Рослесхоза от 09.06.2014 N 189</w:t>
              <w:br/>
              <w:t xml:space="preserve">"Об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Рослесхоза, территориальных органов Рослесхоза и работников организаций, созданных для выполнения задач, поставленных перед Рослесхозом,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Рослесхоза"</w:t>
              <w:br/>
              <w:t xml:space="preserve">(Зарегистрировано в Минюсте России 29.07.2014 N 33344)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июля 2014 г. N 33344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ФЕДЕРАЛЬНОЕ АГЕНТСТВО ЛЕСНОГО ХОЗЯЙСТВА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июня 2014 г. N 189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ДОЛЖНОСТЕЙ, ЗАМЕЩЕНИЕ КОТОРЫХ ВЛЕЧЕТ ЗА СОБОЙ РАЗМЕЩЕНИЕ</w:t>
      </w:r>
    </w:p>
    <w:p>
      <w:pPr>
        <w:pStyle w:val="2"/>
        <w:jc w:val="center"/>
      </w:pPr>
      <w:r>
        <w:rPr>
          <w:sz w:val="20"/>
        </w:rPr>
        <w:t xml:space="preserve">СВЕДЕНИЙ О ДОХОДАХ, РАСХОДАХ,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ФЕДЕРАЛЬНЫХ ГОСУДАРСТВЕННЫХ</w:t>
      </w:r>
    </w:p>
    <w:p>
      <w:pPr>
        <w:pStyle w:val="2"/>
        <w:jc w:val="center"/>
      </w:pPr>
      <w:r>
        <w:rPr>
          <w:sz w:val="20"/>
        </w:rPr>
        <w:t xml:space="preserve">ГРАЖДАНСКИХ СЛУЖАЩИХ РОСЛЕСХОЗА, ТЕРРИТОРИАЛЬНЫХ ОРГАНОВ</w:t>
      </w:r>
    </w:p>
    <w:p>
      <w:pPr>
        <w:pStyle w:val="2"/>
        <w:jc w:val="center"/>
      </w:pPr>
      <w:r>
        <w:rPr>
          <w:sz w:val="20"/>
        </w:rPr>
        <w:t xml:space="preserve">РОСЛЕСХОЗА И РАБОТНИКОВ ОРГАНИЗАЦИЙ, СОЗДАННЫХ</w:t>
      </w:r>
    </w:p>
    <w:p>
      <w:pPr>
        <w:pStyle w:val="2"/>
        <w:jc w:val="center"/>
      </w:pPr>
      <w:r>
        <w:rPr>
          <w:sz w:val="20"/>
        </w:rPr>
        <w:t xml:space="preserve">ДЛЯ ВЫПОЛНЕНИЯ ЗАДАЧ, ПОСТАВЛЕННЫХ ПЕРЕД РОСЛЕСХОЗОМ,</w:t>
      </w:r>
    </w:p>
    <w:p>
      <w:pPr>
        <w:pStyle w:val="2"/>
        <w:jc w:val="center"/>
      </w:pPr>
      <w:r>
        <w:rPr>
          <w:sz w:val="20"/>
        </w:rPr>
        <w:t xml:space="preserve">А ТАКЖЕ СВЕДЕНИЙ О ДОХОДАХ, РАСХОДАХ,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 ИХ СУПРУГ</w:t>
      </w:r>
    </w:p>
    <w:p>
      <w:pPr>
        <w:pStyle w:val="2"/>
        <w:jc w:val="center"/>
      </w:pPr>
      <w:r>
        <w:rPr>
          <w:sz w:val="20"/>
        </w:rPr>
        <w:t xml:space="preserve">(СУПРУГОВ) И НЕСОВЕРШЕННОЛЕТНИХ ДЕТЕЙ</w:t>
      </w:r>
    </w:p>
    <w:p>
      <w:pPr>
        <w:pStyle w:val="2"/>
        <w:jc w:val="center"/>
      </w:pPr>
      <w:r>
        <w:rPr>
          <w:sz w:val="20"/>
        </w:rPr>
        <w:t xml:space="preserve">НА ОФИЦИАЛЬНОМ САЙТЕ РОСЛЕСХОЗА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РФ от 08.07.2013 N 613 (ред. от 26.10.2023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публичной власти федеральной территории &quot;Сириус&quot;, контрольно-счетной палаты федеральной территории &quot;Сириус&quot; и территориальной избирательной комиссии федеральной территории &quot;Сириус&quot;, органов г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08.07.2013 N 613 "Вопросы противодействия коррупции" (Собрание законодательства Российской Федерации, 2013, N 28, ст. 3813, N 49 (ч. VII), ст. 6399)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4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Рослесхоза, территориальных органов Рослесхоза и работников организаций, созданных для выполнения задач, поставленных перед Рослесхозом,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Рослесхоза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Министра</w:t>
      </w:r>
    </w:p>
    <w:p>
      <w:pPr>
        <w:pStyle w:val="0"/>
        <w:jc w:val="right"/>
      </w:pPr>
      <w:r>
        <w:rPr>
          <w:sz w:val="20"/>
        </w:rPr>
        <w:t xml:space="preserve">природных ресурсов и экологии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 -</w:t>
      </w:r>
    </w:p>
    <w:p>
      <w:pPr>
        <w:pStyle w:val="0"/>
        <w:jc w:val="right"/>
      </w:pPr>
      <w:r>
        <w:rPr>
          <w:sz w:val="20"/>
        </w:rPr>
        <w:t xml:space="preserve">руководитель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лесного хозяйства</w:t>
      </w:r>
    </w:p>
    <w:p>
      <w:pPr>
        <w:pStyle w:val="0"/>
        <w:jc w:val="right"/>
      </w:pPr>
      <w:r>
        <w:rPr>
          <w:sz w:val="20"/>
        </w:rPr>
        <w:t xml:space="preserve">В.А.ЛЕБЕДЕВ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Рослесхоза</w:t>
      </w:r>
    </w:p>
    <w:p>
      <w:pPr>
        <w:pStyle w:val="0"/>
        <w:jc w:val="right"/>
      </w:pPr>
      <w:r>
        <w:rPr>
          <w:sz w:val="20"/>
        </w:rPr>
        <w:t xml:space="preserve">от 09.06.2014 N 189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ДОЛЖНОСТЕЙ, ЗАМЕЩЕНИЕ КОТОРЫХ ВЛЕЧЕТ ЗА СОБОЙ РАЗМЕЩЕНИЕ</w:t>
      </w:r>
    </w:p>
    <w:p>
      <w:pPr>
        <w:pStyle w:val="2"/>
        <w:jc w:val="center"/>
      </w:pPr>
      <w:r>
        <w:rPr>
          <w:sz w:val="20"/>
        </w:rPr>
        <w:t xml:space="preserve">СВЕДЕНИЙ О ДОХОДАХ, РАСХОДАХ,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ФЕДЕРАЛЬНЫХ ГОСУДАРСТВЕННЫХ</w:t>
      </w:r>
    </w:p>
    <w:p>
      <w:pPr>
        <w:pStyle w:val="2"/>
        <w:jc w:val="center"/>
      </w:pPr>
      <w:r>
        <w:rPr>
          <w:sz w:val="20"/>
        </w:rPr>
        <w:t xml:space="preserve">ГРАЖДАНСКИХ СЛУЖАЩИХ РОСЛЕСХОЗА, ТЕРРИТОРИАЛЬНЫХ ОРГАНОВ</w:t>
      </w:r>
    </w:p>
    <w:p>
      <w:pPr>
        <w:pStyle w:val="2"/>
        <w:jc w:val="center"/>
      </w:pPr>
      <w:r>
        <w:rPr>
          <w:sz w:val="20"/>
        </w:rPr>
        <w:t xml:space="preserve">РОСЛЕСХОЗА И РАБОТНИКОВ ОРГАНИЗАЦИЙ, СОЗДАННЫХ</w:t>
      </w:r>
    </w:p>
    <w:p>
      <w:pPr>
        <w:pStyle w:val="2"/>
        <w:jc w:val="center"/>
      </w:pPr>
      <w:r>
        <w:rPr>
          <w:sz w:val="20"/>
        </w:rPr>
        <w:t xml:space="preserve">ДЛЯ ВЫПОЛНЕНИЯ ЗАДАЧ, ПОСТАВЛЕННЫХ ПЕРЕД РОСЛЕСХОЗОМ,</w:t>
      </w:r>
    </w:p>
    <w:p>
      <w:pPr>
        <w:pStyle w:val="2"/>
        <w:jc w:val="center"/>
      </w:pPr>
      <w:r>
        <w:rPr>
          <w:sz w:val="20"/>
        </w:rPr>
        <w:t xml:space="preserve">А ТАКЖЕ СВЕДЕНИЙ О ДОХОДАХ, РАСХОДАХ,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 ИХ СУПРУГ</w:t>
      </w:r>
    </w:p>
    <w:p>
      <w:pPr>
        <w:pStyle w:val="2"/>
        <w:jc w:val="center"/>
      </w:pPr>
      <w:r>
        <w:rPr>
          <w:sz w:val="20"/>
        </w:rPr>
        <w:t xml:space="preserve">(СУПРУГОВ) И НЕСОВЕРШЕННОЛЕТНИХ ДЕТЕЙ</w:t>
      </w:r>
    </w:p>
    <w:p>
      <w:pPr>
        <w:pStyle w:val="2"/>
        <w:jc w:val="center"/>
      </w:pPr>
      <w:r>
        <w:rPr>
          <w:sz w:val="20"/>
        </w:rPr>
        <w:t xml:space="preserve">НА ОФИЦИАЛЬНОМ САЙТЕ РОСЛЕСХОЗА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по центральному аппарату Федерального агентства</w:t>
      </w:r>
    </w:p>
    <w:p>
      <w:pPr>
        <w:pStyle w:val="0"/>
        <w:jc w:val="center"/>
      </w:pPr>
      <w:r>
        <w:rPr>
          <w:sz w:val="20"/>
        </w:rPr>
        <w:t xml:space="preserve">лесного хозяйства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Начальник управления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Помощники (советники) руководителя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управления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управления - главный бухгалтер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управления - начальник отдела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(самостоятельного)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отдела (самостоятельного)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(в управлении)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по территориальным органам Рослесхоза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Руководитель (начальник) территориального органа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(начальника) территориального органа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по учреждениям и предприятиям, находящимся</w:t>
      </w:r>
    </w:p>
    <w:p>
      <w:pPr>
        <w:pStyle w:val="0"/>
        <w:jc w:val="center"/>
      </w:pPr>
      <w:r>
        <w:rPr>
          <w:sz w:val="20"/>
        </w:rPr>
        <w:t xml:space="preserve">в ведении Рослесхоза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Руководитель (директор, генеральный директор)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(директора, генерального директора)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Рослесхоза от 09.06.2014 N 189</w:t>
            <w:br/>
            <w:t>"Об утверждении Перечня должностей, замещение которых влечет за собой размещение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36957CF623A8A2A5D794E4F8F444950A3D78E28417525323521A7CC4F640AFC2D6D11DB3E7418E74003FC17B45F9C2A22754297CC09C7D4zAk4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Рослесхоза от 09.06.2014 N 189
"Об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Рослесхоза, территориальных органов Рослесхоза и работников организаций, созданных для выполнения задач, поставленных перед Рослесхозом, а также сведений о доходах, расходах, об имуществе и обязательствах имущественного характера их супруг (супругов) и несове</dc:title>
  <dcterms:created xsi:type="dcterms:W3CDTF">2024-02-28T10:36:49Z</dcterms:created>
</cp:coreProperties>
</file>